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10" w:rsidRDefault="00FC3A10" w:rsidP="00FC3A10">
      <w:pPr>
        <w:jc w:val="center"/>
        <w:rPr>
          <w:rFonts w:ascii="Arial" w:hAnsi="Arial" w:cs="Arial"/>
          <w:b/>
          <w:bCs/>
        </w:rPr>
      </w:pPr>
    </w:p>
    <w:p w:rsidR="00FC3A10" w:rsidRPr="009779EA" w:rsidRDefault="00FC3A10" w:rsidP="009779EA">
      <w:pPr>
        <w:pStyle w:val="NoSpacing"/>
        <w:jc w:val="center"/>
        <w:rPr>
          <w:rFonts w:ascii="Times New Roman" w:hAnsi="Times New Roman"/>
          <w:b/>
          <w:bCs/>
          <w:sz w:val="32"/>
          <w:szCs w:val="32"/>
        </w:rPr>
      </w:pPr>
      <w:r w:rsidRPr="009779EA">
        <w:rPr>
          <w:rFonts w:ascii="Times New Roman" w:hAnsi="Times New Roman"/>
          <w:b/>
          <w:bCs/>
          <w:sz w:val="32"/>
          <w:szCs w:val="32"/>
        </w:rPr>
        <w:t>ICMR-National Institute of Malaria Research</w:t>
      </w:r>
    </w:p>
    <w:p w:rsidR="00FC3A10" w:rsidRPr="009779EA" w:rsidRDefault="00FC3A10" w:rsidP="009779EA">
      <w:pPr>
        <w:pStyle w:val="NoSpacing"/>
        <w:jc w:val="center"/>
        <w:rPr>
          <w:rFonts w:ascii="Times New Roman" w:hAnsi="Times New Roman"/>
          <w:b/>
          <w:bCs/>
          <w:sz w:val="32"/>
          <w:szCs w:val="32"/>
        </w:rPr>
      </w:pPr>
      <w:r w:rsidRPr="009779EA">
        <w:rPr>
          <w:rFonts w:ascii="Times New Roman" w:hAnsi="Times New Roman"/>
          <w:b/>
          <w:bCs/>
          <w:sz w:val="32"/>
          <w:szCs w:val="32"/>
        </w:rPr>
        <w:t xml:space="preserve">Sector – 8, </w:t>
      </w:r>
      <w:proofErr w:type="spellStart"/>
      <w:r w:rsidRPr="009779EA">
        <w:rPr>
          <w:rFonts w:ascii="Times New Roman" w:hAnsi="Times New Roman"/>
          <w:b/>
          <w:bCs/>
          <w:sz w:val="32"/>
          <w:szCs w:val="32"/>
        </w:rPr>
        <w:t>Dwarka</w:t>
      </w:r>
      <w:proofErr w:type="spellEnd"/>
      <w:r w:rsidRPr="009779EA">
        <w:rPr>
          <w:rFonts w:ascii="Times New Roman" w:hAnsi="Times New Roman"/>
          <w:b/>
          <w:bCs/>
          <w:sz w:val="32"/>
          <w:szCs w:val="32"/>
        </w:rPr>
        <w:t>, New Delhi – 110077</w:t>
      </w:r>
    </w:p>
    <w:p w:rsidR="00FC3A10" w:rsidRPr="009779EA" w:rsidRDefault="00FC3A10" w:rsidP="009779EA">
      <w:pPr>
        <w:pStyle w:val="NoSpacing"/>
        <w:rPr>
          <w:rFonts w:ascii="Times New Roman" w:hAnsi="Times New Roman"/>
          <w:sz w:val="32"/>
          <w:szCs w:val="32"/>
        </w:rPr>
      </w:pPr>
    </w:p>
    <w:p w:rsidR="00FC3A10" w:rsidRPr="009779EA" w:rsidRDefault="00FC3A10" w:rsidP="009779EA">
      <w:pPr>
        <w:pStyle w:val="NoSpacing"/>
        <w:jc w:val="center"/>
        <w:rPr>
          <w:rFonts w:ascii="Times New Roman" w:hAnsi="Times New Roman"/>
          <w:b/>
          <w:bCs/>
          <w:sz w:val="32"/>
          <w:szCs w:val="32"/>
          <w:u w:val="single"/>
        </w:rPr>
      </w:pPr>
      <w:r w:rsidRPr="009779EA">
        <w:rPr>
          <w:rFonts w:ascii="Times New Roman" w:hAnsi="Times New Roman"/>
          <w:b/>
          <w:bCs/>
          <w:sz w:val="32"/>
          <w:szCs w:val="32"/>
          <w:u w:val="single"/>
        </w:rPr>
        <w:t>Corrigendum</w:t>
      </w:r>
    </w:p>
    <w:p w:rsidR="00FC3A10" w:rsidRPr="009779EA" w:rsidRDefault="00FC3A10" w:rsidP="009779EA">
      <w:pPr>
        <w:pStyle w:val="NoSpacing"/>
        <w:rPr>
          <w:rFonts w:ascii="Times New Roman" w:hAnsi="Times New Roman"/>
          <w:sz w:val="32"/>
          <w:szCs w:val="32"/>
          <w:u w:val="single"/>
        </w:rPr>
      </w:pPr>
    </w:p>
    <w:p w:rsidR="00FC3A10" w:rsidRPr="009779EA" w:rsidRDefault="00FC3A10" w:rsidP="009779EA">
      <w:pPr>
        <w:pStyle w:val="NoSpacing"/>
        <w:spacing w:line="276" w:lineRule="auto"/>
        <w:jc w:val="both"/>
        <w:rPr>
          <w:rFonts w:ascii="Times New Roman" w:hAnsi="Times New Roman"/>
          <w:sz w:val="32"/>
          <w:szCs w:val="32"/>
        </w:rPr>
      </w:pPr>
      <w:r w:rsidRPr="009779EA">
        <w:rPr>
          <w:rFonts w:ascii="Times New Roman" w:hAnsi="Times New Roman"/>
          <w:sz w:val="32"/>
          <w:szCs w:val="32"/>
        </w:rPr>
        <w:t>With reference to an advertisement uploaded on the NIMR website on 01.01.2019 regarding Walk-in-Interview for the post of Data Entry Operator under the project entitled “Vulnerability Assessment and adaptation measures towards potential    impacts of climate change on malaria in hot spots of India”, the date of Walk-in-Interview has been postponed to 28.01.2019 from 27.01.2019. Further age limit is 28 years and other conditions remain the same.</w:t>
      </w:r>
    </w:p>
    <w:p w:rsidR="00FC3A10" w:rsidRPr="009779EA" w:rsidRDefault="00FC3A10" w:rsidP="009779EA">
      <w:pPr>
        <w:pStyle w:val="NoSpacing"/>
        <w:rPr>
          <w:rFonts w:ascii="Times New Roman" w:hAnsi="Times New Roman"/>
          <w:sz w:val="32"/>
          <w:szCs w:val="32"/>
        </w:rPr>
      </w:pPr>
      <w:r w:rsidRPr="009779EA">
        <w:rPr>
          <w:rFonts w:ascii="Times New Roman" w:hAnsi="Times New Roman"/>
          <w:sz w:val="32"/>
          <w:szCs w:val="32"/>
        </w:rPr>
        <w:t xml:space="preserve">                                                                               </w:t>
      </w:r>
    </w:p>
    <w:p w:rsidR="00FC3A10" w:rsidRPr="009779EA" w:rsidRDefault="00FC3A10" w:rsidP="009779EA">
      <w:pPr>
        <w:pStyle w:val="NoSpacing"/>
        <w:rPr>
          <w:rFonts w:ascii="Times New Roman" w:hAnsi="Times New Roman"/>
          <w:sz w:val="32"/>
          <w:szCs w:val="32"/>
        </w:rPr>
      </w:pPr>
    </w:p>
    <w:p w:rsidR="00FC3A10" w:rsidRPr="009779EA" w:rsidRDefault="00FC3A10" w:rsidP="009779EA">
      <w:pPr>
        <w:pStyle w:val="NoSpacing"/>
        <w:jc w:val="right"/>
        <w:rPr>
          <w:rFonts w:ascii="Times New Roman" w:hAnsi="Times New Roman"/>
          <w:sz w:val="32"/>
          <w:szCs w:val="32"/>
        </w:rPr>
      </w:pPr>
      <w:r w:rsidRPr="009779EA">
        <w:rPr>
          <w:rFonts w:ascii="Times New Roman" w:hAnsi="Times New Roman"/>
          <w:sz w:val="32"/>
          <w:szCs w:val="32"/>
        </w:rPr>
        <w:t xml:space="preserve">Administrative Officer </w:t>
      </w:r>
    </w:p>
    <w:p w:rsidR="00FC3A10" w:rsidRPr="009779EA" w:rsidRDefault="00FC3A10" w:rsidP="009779EA">
      <w:pPr>
        <w:pStyle w:val="NoSpacing"/>
        <w:rPr>
          <w:rFonts w:ascii="Times New Roman" w:hAnsi="Times New Roman"/>
          <w:sz w:val="32"/>
          <w:szCs w:val="32"/>
        </w:rPr>
      </w:pPr>
    </w:p>
    <w:p w:rsidR="00FC3A10" w:rsidRPr="009779EA" w:rsidRDefault="00FC3A10" w:rsidP="009779EA">
      <w:pPr>
        <w:pStyle w:val="NoSpacing"/>
        <w:rPr>
          <w:rFonts w:ascii="Times New Roman" w:hAnsi="Times New Roman"/>
          <w:sz w:val="32"/>
          <w:szCs w:val="32"/>
        </w:rPr>
      </w:pPr>
    </w:p>
    <w:p w:rsidR="001636CF" w:rsidRDefault="001636CF"/>
    <w:sectPr w:rsidR="001636CF" w:rsidSect="00B96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3A10"/>
    <w:rsid w:val="001636CF"/>
    <w:rsid w:val="009779EA"/>
    <w:rsid w:val="00B96845"/>
    <w:rsid w:val="00FC3A1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A10"/>
    <w:pPr>
      <w:spacing w:after="0" w:line="240" w:lineRule="auto"/>
    </w:pPr>
    <w:rPr>
      <w:rFonts w:ascii="Calibri" w:eastAsia="Times New Roman"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2019-01-11T05:42:00Z</dcterms:created>
  <dcterms:modified xsi:type="dcterms:W3CDTF">2019-01-11T05:44:00Z</dcterms:modified>
</cp:coreProperties>
</file>